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A528" w14:textId="18A9768F" w:rsidR="000F3189" w:rsidRDefault="00F62919" w:rsidP="00F62919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3835FBFB" w14:textId="48358472" w:rsidR="00F62919" w:rsidRDefault="00FB64D1" w:rsidP="00F62919">
      <w:pPr>
        <w:jc w:val="center"/>
      </w:pPr>
      <w:r>
        <w:t xml:space="preserve">Approved </w:t>
      </w:r>
      <w:r w:rsidR="00F62919">
        <w:t>Minutes</w:t>
      </w:r>
    </w:p>
    <w:p w14:paraId="5BD4D7EE" w14:textId="2AF0B3B3" w:rsidR="00F62919" w:rsidRDefault="00F62919" w:rsidP="00F62919">
      <w:r>
        <w:t>Wednesday, October 19</w:t>
      </w:r>
      <w:r w:rsidRPr="00F62919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9:30AM – 11:00AM</w:t>
      </w:r>
    </w:p>
    <w:p w14:paraId="6F2AB24A" w14:textId="02E29686" w:rsidR="00F62919" w:rsidRDefault="00F62919" w:rsidP="00F62919">
      <w:proofErr w:type="spellStart"/>
      <w:r>
        <w:t>CarmenZoom</w:t>
      </w:r>
      <w:proofErr w:type="spellEnd"/>
    </w:p>
    <w:p w14:paraId="49B5531E" w14:textId="4C4287D5" w:rsidR="00F62919" w:rsidRDefault="00F62919" w:rsidP="00F62919"/>
    <w:p w14:paraId="2F61D05E" w14:textId="67C76CC3" w:rsidR="00F62919" w:rsidRDefault="00F62919" w:rsidP="00F62919">
      <w:r>
        <w:rPr>
          <w:b/>
          <w:bCs/>
        </w:rPr>
        <w:t xml:space="preserve">Attendees: </w:t>
      </w:r>
      <w:r>
        <w:t>Bitters, Blackburn, Cody, Hilty, Podalsky, Smith, Staley, Vankeerbergen</w:t>
      </w:r>
    </w:p>
    <w:p w14:paraId="68A471D1" w14:textId="07AF5E3C" w:rsidR="00F62919" w:rsidRDefault="00F62919" w:rsidP="00F62919"/>
    <w:p w14:paraId="6DBEC836" w14:textId="2675EFB4" w:rsidR="00F62919" w:rsidRDefault="00F62919" w:rsidP="00F62919">
      <w:pPr>
        <w:pStyle w:val="ListParagraph"/>
        <w:numPr>
          <w:ilvl w:val="0"/>
          <w:numId w:val="1"/>
        </w:numPr>
      </w:pPr>
      <w:r>
        <w:t xml:space="preserve">EALL 7706 (new course) </w:t>
      </w:r>
    </w:p>
    <w:p w14:paraId="6D1A962C" w14:textId="03382ACE" w:rsidR="00F62919" w:rsidRPr="007516B6" w:rsidRDefault="00F62919" w:rsidP="00F6291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would like further clarification in the course syllabus regarding how students are expected to complete their three observations of “other linguistics courses” as discussed on pages 1 and 2 of the </w:t>
      </w:r>
      <w:proofErr w:type="gramStart"/>
      <w:r>
        <w:rPr>
          <w:b/>
          <w:bCs/>
        </w:rPr>
        <w:t>syllabus</w:t>
      </w:r>
      <w:proofErr w:type="gramEnd"/>
      <w:r>
        <w:rPr>
          <w:b/>
          <w:bCs/>
        </w:rPr>
        <w:t>. They have a concern that students will be unable to find these courses on their own and, also, that this may be p</w:t>
      </w:r>
      <w:r w:rsidR="007516B6">
        <w:rPr>
          <w:b/>
          <w:bCs/>
        </w:rPr>
        <w:t>lacing</w:t>
      </w:r>
      <w:r>
        <w:rPr>
          <w:b/>
          <w:bCs/>
        </w:rPr>
        <w:t xml:space="preserve"> undue burden on other departments to allow DEALL students to observe in, </w:t>
      </w:r>
      <w:r w:rsidR="007516B6">
        <w:rPr>
          <w:b/>
          <w:bCs/>
        </w:rPr>
        <w:t>for example</w:t>
      </w:r>
      <w:r>
        <w:rPr>
          <w:b/>
          <w:bCs/>
        </w:rPr>
        <w:t xml:space="preserve">, a Department of Linguistics classroom. </w:t>
      </w:r>
      <w:r w:rsidR="007516B6">
        <w:rPr>
          <w:b/>
          <w:bCs/>
        </w:rPr>
        <w:t xml:space="preserve">They also would like to know if the department reached out to linguistic-teaching units to confirm their cooperation, as this could be a significant number of students requesting observations in a limited number of courses. </w:t>
      </w:r>
    </w:p>
    <w:p w14:paraId="1CCEDC2E" w14:textId="4C22BEF1" w:rsidR="007516B6" w:rsidRPr="007516B6" w:rsidRDefault="007516B6" w:rsidP="00F62919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Panel asks that the department work with Bernadette Vankeerbergen, ASC Assistant Dean for Curriculum, as they are aware that this course is a part of an upcoming certificate program and is currently set to be graded S/U. However, they are unsure if S/U courses </w:t>
      </w:r>
      <w:proofErr w:type="gramStart"/>
      <w:r>
        <w:rPr>
          <w:b/>
          <w:bCs/>
        </w:rPr>
        <w:t>are able to</w:t>
      </w:r>
      <w:proofErr w:type="gramEnd"/>
      <w:r w:rsidR="00985943">
        <w:rPr>
          <w:b/>
          <w:bCs/>
        </w:rPr>
        <w:t xml:space="preserve"> be</w:t>
      </w:r>
      <w:r>
        <w:rPr>
          <w:b/>
          <w:bCs/>
        </w:rPr>
        <w:t xml:space="preserve"> counted within a certificate program. </w:t>
      </w:r>
    </w:p>
    <w:p w14:paraId="42C8886D" w14:textId="25EEC343" w:rsidR="007516B6" w:rsidRDefault="007516B6" w:rsidP="00F62919">
      <w:pPr>
        <w:pStyle w:val="ListParagraph"/>
        <w:numPr>
          <w:ilvl w:val="1"/>
          <w:numId w:val="1"/>
        </w:numPr>
      </w:pPr>
      <w:r>
        <w:t xml:space="preserve">Podalsky,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two contingencies </w:t>
      </w:r>
      <w:r>
        <w:t xml:space="preserve">(in bold above) </w:t>
      </w:r>
    </w:p>
    <w:p w14:paraId="53C5B4CF" w14:textId="682D035D" w:rsidR="007516B6" w:rsidRDefault="007516B6" w:rsidP="007516B6">
      <w:pPr>
        <w:pStyle w:val="ListParagraph"/>
        <w:numPr>
          <w:ilvl w:val="0"/>
          <w:numId w:val="1"/>
        </w:numPr>
      </w:pPr>
      <w:r>
        <w:t xml:space="preserve">Linguistics 3606 (existing course with GEL Diversity – Social Diversity in the US; course renumbered from 2367.01; change title and course description; remove GEL Writing and Communication – Level 2; requesting GEN Foundations: Historical and Cultural Studies &amp; REGD) </w:t>
      </w:r>
    </w:p>
    <w:p w14:paraId="21E6F708" w14:textId="00D5D428" w:rsidR="007516B6" w:rsidRPr="007516B6" w:rsidRDefault="007516B6" w:rsidP="007516B6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updating the Title IX statement in the course syllabus on page 7, as Kellie Brennan is no longer the Title IX coordinator. The most up-to-date Title IX statement can be found on the ASC Curriculum and Assessment Services website at: </w:t>
      </w:r>
      <w:hyperlink r:id="rId5" w:history="1">
        <w:r w:rsidRPr="003146C3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. </w:t>
      </w:r>
    </w:p>
    <w:p w14:paraId="456BBB8C" w14:textId="26C6950B" w:rsidR="007516B6" w:rsidRDefault="007516B6" w:rsidP="007516B6">
      <w:pPr>
        <w:pStyle w:val="ListParagraph"/>
        <w:numPr>
          <w:ilvl w:val="1"/>
          <w:numId w:val="1"/>
        </w:numPr>
      </w:pPr>
      <w:r>
        <w:t xml:space="preserve">Blackburn, Podalsky,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2B5081AB" w14:textId="76C34773" w:rsidR="007516B6" w:rsidRDefault="007516B6" w:rsidP="007516B6">
      <w:pPr>
        <w:pStyle w:val="ListParagraph"/>
        <w:numPr>
          <w:ilvl w:val="0"/>
          <w:numId w:val="1"/>
        </w:numPr>
      </w:pPr>
      <w:r>
        <w:t xml:space="preserve">Uzbek 2101 (existing course requesting 100% DL) </w:t>
      </w:r>
    </w:p>
    <w:p w14:paraId="3C990901" w14:textId="155226E7" w:rsidR="007516B6" w:rsidRDefault="007516B6" w:rsidP="007516B6">
      <w:pPr>
        <w:pStyle w:val="ListParagraph"/>
        <w:numPr>
          <w:ilvl w:val="1"/>
          <w:numId w:val="1"/>
        </w:numPr>
      </w:pPr>
      <w:r>
        <w:t xml:space="preserve">Blackburn, Podalsky, </w:t>
      </w:r>
      <w:r>
        <w:rPr>
          <w:b/>
          <w:bCs/>
        </w:rPr>
        <w:t xml:space="preserve">unanimously approved </w:t>
      </w:r>
    </w:p>
    <w:p w14:paraId="0BAB2145" w14:textId="68644419" w:rsidR="007516B6" w:rsidRDefault="007516B6" w:rsidP="007516B6">
      <w:pPr>
        <w:pStyle w:val="ListParagraph"/>
        <w:numPr>
          <w:ilvl w:val="0"/>
          <w:numId w:val="1"/>
        </w:numPr>
      </w:pPr>
      <w:r>
        <w:t xml:space="preserve">Theatre 2211 (existing course requesting GEN Foundations: LVPA and course description change) </w:t>
      </w:r>
    </w:p>
    <w:p w14:paraId="69955888" w14:textId="138D5044" w:rsidR="007516B6" w:rsidRPr="00F62919" w:rsidRDefault="007516B6" w:rsidP="007516B6">
      <w:pPr>
        <w:pStyle w:val="ListParagraph"/>
        <w:numPr>
          <w:ilvl w:val="1"/>
          <w:numId w:val="1"/>
        </w:numPr>
      </w:pPr>
      <w:r>
        <w:t xml:space="preserve">Blackburn, Podalsky, </w:t>
      </w:r>
      <w:r>
        <w:rPr>
          <w:b/>
          <w:bCs/>
        </w:rPr>
        <w:t xml:space="preserve">unanimously approved </w:t>
      </w:r>
    </w:p>
    <w:sectPr w:rsidR="007516B6" w:rsidRPr="00F6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D242D"/>
    <w:multiLevelType w:val="hybridMultilevel"/>
    <w:tmpl w:val="61A0A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9"/>
    <w:rsid w:val="002977A5"/>
    <w:rsid w:val="00366044"/>
    <w:rsid w:val="004562F3"/>
    <w:rsid w:val="007516B6"/>
    <w:rsid w:val="00985943"/>
    <w:rsid w:val="00F62919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387D"/>
  <w15:chartTrackingRefBased/>
  <w15:docId w15:val="{89FE3EA0-B598-4B5A-BF79-3F49268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2022-12-15T21:09:00Z</dcterms:created>
  <dcterms:modified xsi:type="dcterms:W3CDTF">2022-12-15T21:09:00Z</dcterms:modified>
</cp:coreProperties>
</file>